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1781" w:rsidRDefault="00281781" w:rsidP="00281781">
      <w:pPr>
        <w:pStyle w:val="Standard"/>
        <w:jc w:val="center"/>
        <w:rPr>
          <w:rFonts w:hint="eastAsia"/>
          <w:b/>
          <w:bCs/>
        </w:rPr>
      </w:pPr>
      <w:r>
        <w:rPr>
          <w:b/>
          <w:bCs/>
        </w:rPr>
        <w:t>Procedura organizacji pracy Przedszkola Specjalnego nr 393 w Warszawie</w:t>
      </w:r>
    </w:p>
    <w:p w:rsidR="00281781" w:rsidRDefault="00281781" w:rsidP="00281781">
      <w:pPr>
        <w:pStyle w:val="Standard"/>
        <w:ind w:left="-113" w:right="-227"/>
        <w:rPr>
          <w:rFonts w:hint="eastAsia"/>
          <w:b/>
          <w:bCs/>
        </w:rPr>
      </w:pPr>
      <w:r>
        <w:rPr>
          <w:b/>
          <w:bCs/>
        </w:rPr>
        <w:t>od 1 września 2020 r. i postępowania prewencyjnego pracowników oraz rodziców/opiekunów prawnych</w:t>
      </w:r>
    </w:p>
    <w:p w:rsidR="00281781" w:rsidRDefault="00281781" w:rsidP="00281781">
      <w:pPr>
        <w:pStyle w:val="Standard"/>
        <w:ind w:left="-283" w:right="-170"/>
        <w:jc w:val="center"/>
        <w:rPr>
          <w:rFonts w:hint="eastAsia"/>
          <w:b/>
          <w:bCs/>
        </w:rPr>
      </w:pPr>
      <w:r>
        <w:rPr>
          <w:b/>
          <w:bCs/>
        </w:rPr>
        <w:t>w czasie zagrożenia epidemicznego</w:t>
      </w:r>
    </w:p>
    <w:p w:rsidR="00281781" w:rsidRDefault="00281781" w:rsidP="00281781">
      <w:pPr>
        <w:pStyle w:val="Standard"/>
        <w:ind w:left="-283" w:right="-170"/>
        <w:jc w:val="center"/>
        <w:rPr>
          <w:rFonts w:hint="eastAsia"/>
          <w:b/>
          <w:bCs/>
        </w:rPr>
      </w:pPr>
    </w:p>
    <w:p w:rsidR="00281781" w:rsidRDefault="00281781" w:rsidP="00281781">
      <w:pPr>
        <w:pStyle w:val="Standard"/>
        <w:ind w:left="-283" w:right="-170"/>
        <w:rPr>
          <w:rFonts w:hint="eastAsia"/>
          <w:b/>
          <w:bCs/>
        </w:rPr>
      </w:pPr>
      <w:r>
        <w:rPr>
          <w:b/>
          <w:bCs/>
        </w:rPr>
        <w:t>I. Cel</w:t>
      </w:r>
    </w:p>
    <w:p w:rsidR="00281781" w:rsidRDefault="00281781" w:rsidP="00281781">
      <w:pPr>
        <w:pStyle w:val="Standard"/>
        <w:ind w:left="-283" w:right="-170"/>
        <w:rPr>
          <w:rFonts w:hint="eastAsia"/>
        </w:rPr>
      </w:pPr>
      <w:r>
        <w:t>celem procedury jest określenie zasad organizacji pracy przedszkola w związku z zagrożeniem zakażenia</w:t>
      </w:r>
    </w:p>
    <w:p w:rsidR="00281781" w:rsidRDefault="00281781" w:rsidP="00281781">
      <w:pPr>
        <w:pStyle w:val="Standard"/>
        <w:ind w:left="-283" w:right="-170"/>
        <w:rPr>
          <w:rFonts w:hint="eastAsia"/>
        </w:rPr>
      </w:pPr>
      <w:r>
        <w:t>wirusem SARS-CoV-2  i określenie działań prewencyjnych mających na celu unikniecie rozprzestrzeniania       się wirusa</w:t>
      </w:r>
    </w:p>
    <w:p w:rsidR="00281781" w:rsidRDefault="00281781" w:rsidP="00281781">
      <w:pPr>
        <w:pStyle w:val="Standard"/>
        <w:ind w:left="-283" w:right="-170"/>
        <w:rPr>
          <w:rFonts w:hint="eastAsia"/>
        </w:rPr>
      </w:pPr>
    </w:p>
    <w:p w:rsidR="00281781" w:rsidRDefault="00281781" w:rsidP="00281781">
      <w:pPr>
        <w:pStyle w:val="Standard"/>
        <w:ind w:left="-283" w:right="-170"/>
        <w:rPr>
          <w:rFonts w:hint="eastAsia"/>
          <w:b/>
          <w:bCs/>
        </w:rPr>
      </w:pPr>
      <w:r>
        <w:rPr>
          <w:b/>
          <w:bCs/>
        </w:rPr>
        <w:t>II. Zakres procedury</w:t>
      </w:r>
    </w:p>
    <w:p w:rsidR="00281781" w:rsidRDefault="00281781" w:rsidP="00281781">
      <w:pPr>
        <w:pStyle w:val="Standard"/>
        <w:ind w:left="-283" w:right="-170"/>
        <w:rPr>
          <w:rFonts w:hint="eastAsia"/>
        </w:rPr>
      </w:pPr>
      <w:r>
        <w:t>Procedurę należy stosować w Przedszkolu Specjalnym nr 393 w Warszawie</w:t>
      </w:r>
    </w:p>
    <w:p w:rsidR="00281781" w:rsidRDefault="00281781" w:rsidP="00281781">
      <w:pPr>
        <w:pStyle w:val="Standard"/>
        <w:ind w:left="-283" w:right="-170"/>
        <w:rPr>
          <w:rFonts w:hint="eastAsia"/>
          <w:b/>
          <w:bCs/>
        </w:rPr>
      </w:pPr>
    </w:p>
    <w:p w:rsidR="00281781" w:rsidRDefault="00281781" w:rsidP="00281781">
      <w:pPr>
        <w:pStyle w:val="Standard"/>
        <w:ind w:left="-283" w:right="-170"/>
        <w:rPr>
          <w:rFonts w:hint="eastAsia"/>
          <w:b/>
          <w:bCs/>
        </w:rPr>
      </w:pPr>
      <w:r>
        <w:rPr>
          <w:b/>
          <w:bCs/>
        </w:rPr>
        <w:t>III. Osoby odpowiedzialne za wdrożenie procedury</w:t>
      </w:r>
    </w:p>
    <w:p w:rsidR="00281781" w:rsidRDefault="00281781" w:rsidP="00281781">
      <w:pPr>
        <w:pStyle w:val="Standard"/>
        <w:ind w:left="-283" w:right="-170"/>
        <w:rPr>
          <w:rFonts w:hint="eastAsia"/>
        </w:rPr>
      </w:pPr>
      <w:r>
        <w:t>Dyrektor Przedszkola Specjalnego nr 393 w Warszawie.</w:t>
      </w:r>
    </w:p>
    <w:p w:rsidR="00281781" w:rsidRDefault="00281781" w:rsidP="00281781">
      <w:pPr>
        <w:pStyle w:val="Standard"/>
        <w:ind w:left="-283" w:right="-170"/>
        <w:rPr>
          <w:rFonts w:hint="eastAsia"/>
        </w:rPr>
      </w:pPr>
    </w:p>
    <w:p w:rsidR="00281781" w:rsidRDefault="00281781" w:rsidP="00281781">
      <w:pPr>
        <w:pStyle w:val="Standard"/>
        <w:ind w:left="-283" w:right="-170"/>
        <w:rPr>
          <w:rFonts w:hint="eastAsia"/>
          <w:b/>
          <w:bCs/>
        </w:rPr>
      </w:pPr>
      <w:r>
        <w:rPr>
          <w:b/>
          <w:bCs/>
        </w:rPr>
        <w:t>IV. Postanowienia ogólne</w:t>
      </w:r>
    </w:p>
    <w:p w:rsidR="00281781" w:rsidRDefault="00281781" w:rsidP="00281781">
      <w:pPr>
        <w:pStyle w:val="Standard"/>
        <w:ind w:left="-283" w:right="-170"/>
        <w:rPr>
          <w:rFonts w:hint="eastAsia"/>
        </w:rPr>
      </w:pPr>
      <w:r>
        <w:t>1 . Do przedszkola  może przychodzić tylko:</w:t>
      </w:r>
    </w:p>
    <w:p w:rsidR="00281781" w:rsidRDefault="00281781" w:rsidP="00281781">
      <w:pPr>
        <w:pStyle w:val="Standard"/>
        <w:ind w:left="-283" w:right="-170"/>
        <w:rPr>
          <w:rFonts w:hint="eastAsia"/>
        </w:rPr>
      </w:pPr>
      <w:r>
        <w:tab/>
        <w:t>a) dziecko/pracownik zdrowe/y, bez objawów wskazujących na infekcję dróg oddechowych,</w:t>
      </w:r>
      <w:r w:rsidR="002B5219">
        <w:t xml:space="preserve"> </w:t>
      </w:r>
      <w:r>
        <w:t>bez objawów chorobowych wskazujących na chorobę zakaźną</w:t>
      </w:r>
    </w:p>
    <w:p w:rsidR="00281781" w:rsidRDefault="00281781" w:rsidP="00281781">
      <w:pPr>
        <w:pStyle w:val="Standard"/>
        <w:ind w:left="-283" w:right="-170"/>
        <w:rPr>
          <w:rFonts w:hint="eastAsia"/>
        </w:rPr>
      </w:pPr>
      <w:r>
        <w:tab/>
        <w:t>b)dziecko/pracownik, którego domownicy nie przebywają na kwarantannie,</w:t>
      </w:r>
    </w:p>
    <w:p w:rsidR="00281781" w:rsidRDefault="00281781" w:rsidP="00281781">
      <w:pPr>
        <w:pStyle w:val="Standard"/>
        <w:ind w:left="-283" w:right="-170"/>
        <w:rPr>
          <w:rFonts w:hint="eastAsia"/>
        </w:rPr>
      </w:pPr>
      <w:r>
        <w:t xml:space="preserve">           c) dziecko /pracownik, którego domownicy nie przebywają na kwarantannie, lub w izolacji w warunkach </w:t>
      </w:r>
      <w:r>
        <w:tab/>
        <w:t>domowych</w:t>
      </w:r>
    </w:p>
    <w:p w:rsidR="00281781" w:rsidRDefault="00281781" w:rsidP="00281781">
      <w:pPr>
        <w:pStyle w:val="Standard"/>
        <w:ind w:left="-283" w:right="-170"/>
        <w:rPr>
          <w:rFonts w:hint="eastAsia"/>
        </w:rPr>
      </w:pPr>
      <w:r>
        <w:t>2. Dziecko  może być przyprowadzone do przedszkola i z niego odbierane przez opiekunów  bez objawów                    chorobowych wskazujących na infekcję dróg oddechowych lub chorobę zakaźną</w:t>
      </w:r>
    </w:p>
    <w:p w:rsidR="00281781" w:rsidRDefault="00281781" w:rsidP="00281781">
      <w:pPr>
        <w:pStyle w:val="Standard"/>
        <w:ind w:left="-283" w:right="-170"/>
        <w:rPr>
          <w:rFonts w:hint="eastAsia"/>
        </w:rPr>
      </w:pPr>
    </w:p>
    <w:p w:rsidR="00281781" w:rsidRDefault="00281781" w:rsidP="00281781">
      <w:pPr>
        <w:pStyle w:val="Standard"/>
        <w:ind w:left="-283" w:right="-170"/>
        <w:rPr>
          <w:rFonts w:hint="eastAsia"/>
        </w:rPr>
      </w:pPr>
      <w:r>
        <w:t xml:space="preserve"> 3. Przez objawy o których mowa w pkt.1a) i pkt. 2) rozumie się:</w:t>
      </w:r>
    </w:p>
    <w:p w:rsidR="00281781" w:rsidRDefault="00281781" w:rsidP="00281781">
      <w:pPr>
        <w:pStyle w:val="Standard"/>
        <w:numPr>
          <w:ilvl w:val="0"/>
          <w:numId w:val="1"/>
        </w:numPr>
        <w:rPr>
          <w:rFonts w:hint="eastAsia"/>
        </w:rPr>
      </w:pPr>
      <w:r>
        <w:t>podwyższoną temperaturę ciała</w:t>
      </w:r>
    </w:p>
    <w:p w:rsidR="00281781" w:rsidRDefault="00281781" w:rsidP="00281781">
      <w:pPr>
        <w:pStyle w:val="Standard"/>
        <w:numPr>
          <w:ilvl w:val="0"/>
          <w:numId w:val="1"/>
        </w:numPr>
        <w:rPr>
          <w:rFonts w:hint="eastAsia"/>
        </w:rPr>
      </w:pPr>
      <w:r>
        <w:t>ból głowy i mięśni,</w:t>
      </w:r>
    </w:p>
    <w:p w:rsidR="00281781" w:rsidRDefault="00281781" w:rsidP="00281781">
      <w:pPr>
        <w:pStyle w:val="Standard"/>
        <w:numPr>
          <w:ilvl w:val="0"/>
          <w:numId w:val="1"/>
        </w:numPr>
        <w:rPr>
          <w:rFonts w:hint="eastAsia"/>
        </w:rPr>
      </w:pPr>
      <w:r>
        <w:t>kaszel,</w:t>
      </w:r>
    </w:p>
    <w:p w:rsidR="00281781" w:rsidRDefault="00281781" w:rsidP="00281781">
      <w:pPr>
        <w:pStyle w:val="Standard"/>
        <w:numPr>
          <w:ilvl w:val="0"/>
          <w:numId w:val="1"/>
        </w:numPr>
        <w:rPr>
          <w:rFonts w:hint="eastAsia"/>
        </w:rPr>
      </w:pPr>
      <w:r>
        <w:t>duszności i problemy z oddychaniem,</w:t>
      </w:r>
    </w:p>
    <w:p w:rsidR="00281781" w:rsidRDefault="00281781" w:rsidP="00281781">
      <w:pPr>
        <w:pStyle w:val="Standard"/>
        <w:numPr>
          <w:ilvl w:val="0"/>
          <w:numId w:val="1"/>
        </w:numPr>
        <w:rPr>
          <w:rFonts w:hint="eastAsia"/>
        </w:rPr>
      </w:pPr>
      <w:r>
        <w:t>uczucie wyczerpania,</w:t>
      </w:r>
    </w:p>
    <w:p w:rsidR="00281781" w:rsidRDefault="00281781" w:rsidP="00281781">
      <w:pPr>
        <w:pStyle w:val="Standard"/>
        <w:numPr>
          <w:ilvl w:val="0"/>
          <w:numId w:val="1"/>
        </w:numPr>
        <w:rPr>
          <w:rFonts w:hint="eastAsia"/>
        </w:rPr>
      </w:pPr>
      <w:r>
        <w:t>brak apetytu.</w:t>
      </w:r>
    </w:p>
    <w:p w:rsidR="00281781" w:rsidRDefault="00281781" w:rsidP="00281781">
      <w:pPr>
        <w:pStyle w:val="Standard"/>
        <w:rPr>
          <w:rFonts w:hint="eastAsia"/>
          <w:b/>
          <w:bCs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4. Należy ograniczyć na terenie przedszkola przebywanie osób z zewnątrz, a jeśli ich obecność jest niezbędna zobowiązać do stosowania środków ochronnych (osłona nosa i ust, rękawiczki jednorazowe, dezynfekcja rąk).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5. Przebywanie osób z zewnątrz na terenie przedszkola możliwe jest tylko w wyznaczonych przez dyrektora miejscach.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6. Obowiązuje całkowity zakaz przebywania na terenie przedszkola osób z zewnątrz z objawami wskazującymi na infekcję dróg oddechowych, o których mowa w pkt. 3).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7. Dopuszczalne jest wchodzenie do przestrzeni wspólnej opiekunów odprowadzających dzieci  z zachowaniem zasady 1 opiekun na dziecko przy zachowaniu dystansu społecznego od kolejnego opiekuna i pracownika przedszkola minimum 1,5 m.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8. Nauczyciele w  grupach ustalają  sposoby szybkiej komunikacji telefonicznej z rodzicami/ opiekunami prawnymi dziecka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9.Personel kuchenny nie powinien kontaktować się z dziećmi oraz nauczycielami.</w:t>
      </w:r>
    </w:p>
    <w:p w:rsidR="00281781" w:rsidRDefault="00281781" w:rsidP="00281781">
      <w:pPr>
        <w:pStyle w:val="Standard"/>
        <w:rPr>
          <w:rFonts w:hint="eastAsia"/>
          <w:b/>
          <w:bCs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lastRenderedPageBreak/>
        <w:t>10. W przypadku pracowników powyżej 60 roku życia lub z istotnymi problemami zdrowotnymi, które zaliczają osobę do grupy podwyższonego ryzyka, w miarę możliwości, należy stosować rozwiązania minimalizujące ryzyko zakażenia.</w:t>
      </w:r>
    </w:p>
    <w:p w:rsidR="00281781" w:rsidRDefault="00281781" w:rsidP="00281781">
      <w:pPr>
        <w:pStyle w:val="Standard"/>
        <w:rPr>
          <w:rFonts w:hint="eastAsia"/>
          <w:b/>
          <w:bCs/>
        </w:rPr>
      </w:pPr>
    </w:p>
    <w:p w:rsidR="00281781" w:rsidRDefault="00281781" w:rsidP="00281781">
      <w:pPr>
        <w:pStyle w:val="Standard"/>
        <w:rPr>
          <w:rFonts w:hint="eastAsia"/>
          <w:b/>
          <w:bCs/>
        </w:rPr>
      </w:pPr>
      <w:r>
        <w:rPr>
          <w:b/>
          <w:bCs/>
        </w:rPr>
        <w:t>V. Higiena i dezynfekcja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1. Wszyscy wychowankowie i pracownicy przedszkola zobowiązani są do przestrzegania najwyższych standardów higienicznych tj. częstego mycia rąk, w szczególności po przyjściu do przedszkola, przed jedzeniem, po powrocie ze świeżego powietrza i po skorzystaniu z toalety.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 xml:space="preserve">2. Na terenie przedszkola obowiązują ogólne zasady </w:t>
      </w:r>
      <w:proofErr w:type="spellStart"/>
      <w:r>
        <w:t>higieny,tj</w:t>
      </w:r>
      <w:proofErr w:type="spellEnd"/>
      <w:r>
        <w:t>. ochrona ust i nosa podczas kaszlu i kichania, unikanie dotykania oczu, ust i nosa. Obowiązkowe jest noszenie maseczek lub przyłbic w przestrzeniach ogólnodostępnych przez pracowników przedszkola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3. Przedszkole wyposażone jest w środki dezynfekujące niezbędne do odkażania pomocy dydaktycznych i elementów stałych oraz środki do dezynfekcji rąk.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4.  Przedszkole wyposażone jest w bezdotykowy termometr,. W przypadku posiadania innych termometrów niż bezdotykowy konieczna jest dezynfekcja po każdym użyciu.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5. Należy ściśle przestrzegać zaleceń producenta środka dezynfekującego, zwłaszcza w zakresie czasu niezbędnego do wietrzenia zdezynfekowanych przedmiotów i pomieszczeń.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6. Na terenie przedszkola przeprowadzany jest monitoring codziennych prac porządkowych, w tym przede wszystkim utrzymania czystości w salach , pomieszczeń sanitarno-  higienicznych , ciągów komunikacyjnych, powierzchni dotykowych- poręczy, klamek, i powierzchni płaskich,  w tym blatów w salach,  i pomieszczeniach spożywania posiłków, klawiatur i włączników.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7. Wszyscy pracownicy przedszkola powinni być zaopatrzeni w indywidualne środki ochrony osobistej-jednorazowe rękawiczki,</w:t>
      </w:r>
      <w:r w:rsidR="002B5219">
        <w:t xml:space="preserve"> </w:t>
      </w:r>
      <w:r>
        <w:t>maseczki,</w:t>
      </w:r>
      <w:r w:rsidR="002B5219">
        <w:t xml:space="preserve"> </w:t>
      </w:r>
      <w:r>
        <w:t>przyłbice ,fartuchy z długim rękawem do użycia np. podczas przeprowadzania zabiegów higienicznych oraz podczas spożywania posiłków przez dzieci.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8. Przed wejściem do budynku przedszkola obowiązuje dezynfekcja  rąk. Informacja o tym obowiązku  zamieszczona jest przy wejściu.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9. Przed wejściem do budynku przedszkola i szatni umieszczony jest środek do dezynfekcji rąk.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10. Przy  wejściu do przedszkola, na tablicy ogłoszeń   umieszczone są numery telefonów do właściwej stacji sanitarno- epidemiologicznej, oddziału zakaźnego szpitala,  i służb medycznych.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rPr>
          <w:i/>
          <w:iCs/>
        </w:rPr>
        <w:t xml:space="preserve">11. </w:t>
      </w:r>
      <w:r>
        <w:t xml:space="preserve"> Z sali, w której przebywają dzieci usuwa się przedmioty i sprzęty, których nie można skutecznie umyć, uprać lub zdezynfekować. Zabawki, przybory do ćwiczeń wykorzystywane podczas zajęć należy dokładnie czyścić lub dezynfekować.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12. Zapewnia się bieżącą dezynfekcję toalet.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  <w:b/>
          <w:bCs/>
        </w:rPr>
      </w:pPr>
      <w:r>
        <w:rPr>
          <w:b/>
          <w:bCs/>
        </w:rPr>
        <w:t>VI. Organizacja pracy przedszkola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1. W miarę możliwości organizacyjnych jedna grupa powinna przebywać w wyznaczonej i stałej sali.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2. Sale w przedszkolu oraz części wspólne należy wietrzyć co najmniej raz na godzinę.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lastRenderedPageBreak/>
        <w:t>3. Dziecko nie powinno przynosić ze sobą do przedszkola niepotrzebnych przedmiotów lub zabawek.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VII. Postępowanie w przypadku podejrzenia zakażenia u pracownika przedszkola.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1.Pracownik, który w czasie pracy zauważył u siebie objawy chorobowe typu: gorączka, uporczywy kaszel,</w:t>
      </w:r>
      <w:r w:rsidR="002B5219">
        <w:t xml:space="preserve"> </w:t>
      </w:r>
      <w:r>
        <w:t>złe samopoczucie,</w:t>
      </w:r>
      <w:r w:rsidR="002B5219">
        <w:t xml:space="preserve"> </w:t>
      </w:r>
      <w:r>
        <w:t>trudności w oddychaniu,</w:t>
      </w:r>
      <w:r w:rsidR="002B5219">
        <w:t xml:space="preserve"> </w:t>
      </w:r>
      <w:r>
        <w:t>bóle głowy,</w:t>
      </w:r>
      <w:r w:rsidR="002B5219">
        <w:t xml:space="preserve"> </w:t>
      </w:r>
      <w:r>
        <w:t>bóle mięśni niezwłocznie informuje o tym dyrektora przedszkola ,który podejmuje następujące działania: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a) kieruje pracownika do wyznaczonego odizolowanego pomieszczenia(unikając kontaktu z innymi osobami)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b) zachowując bezpieczną odległość przeprowadza wywiad z pracownikiem i zaleca kontakt z lekarzem celem weryfikacji stanu zdrowia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c) do czasu ustalenia stanu zdrowia dyrektor odsuwa pracownika od pracy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d) o wynikach badania ,przeprowadzonego przez lekarza  pracownik niezwłocznie informuje dyrektora przedszkola.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2. Obszar w którym poruszał  się i przebywał pracownik należy bezzwłocznie poddać gruntownemu sprzątaniu i dezynfekcji.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3. Każdy pracownik powinien poddać się pomiarowi temperatury ciała w razie uzasadnionej potrzeby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 xml:space="preserve">4. Pracownicy z objawami choroby o których mowa w dziale IV </w:t>
      </w:r>
      <w:proofErr w:type="spellStart"/>
      <w:r>
        <w:t>pkt</w:t>
      </w:r>
      <w:proofErr w:type="spellEnd"/>
      <w:r>
        <w:t xml:space="preserve"> 3 nie mogą przychodzić do pracy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5. Dyrektor przedszkola informuje Państwowego Powiatowego Inspektora Sanitarnego i Burmistrza Dzielnicy Mokotów o zaistniałej sytuacji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6. Rekomenduje się ustalenie listy osób przebywających w tym samym czasie w części przedszkola, w którym przebywała osoba podejrzana o zakażenie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7. Dyrektor przedszkola zobowiązany jest do stosowania się do zaleceń  Państwowego Powiatowego Inspektora Sanitarnego przy ustaleniu czy należy wdrożyć dodatkowe procedury biorąc pod uwagę zaistniały przypadek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8. Jeśli zalecenia sanepidu przekazane są za pomocą środków komunikacji elektronicznej lub za pomocą innych środków łączności należy sporządzić notatkę lub protokół.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9. Zawsze w przypadku wątpliwości należy zwrócić się do właściwej powiatowej stacji sanitarno-epidemiologicznej w celu konsultacji lub uzyskania porady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  <w:b/>
          <w:bCs/>
        </w:rPr>
      </w:pPr>
      <w:r>
        <w:rPr>
          <w:b/>
          <w:bCs/>
        </w:rPr>
        <w:t>VIII. Postępowanie w przypadku kontaktu z osobą podejrzaną o zakażenie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1. Definicja kontaktu obejmuje: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a) każdego pracownika przedszkola,</w:t>
      </w:r>
      <w:r w:rsidR="002B5219">
        <w:t xml:space="preserve"> </w:t>
      </w:r>
      <w:r>
        <w:t>rodzica/opiekuna prawnego pozostającego w bezpośrednim kontakcie z osobą chorą lub w kontakcie w odległości mniej niż 2 metry przez ponad 15 minut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 xml:space="preserve">b) rozmowę z </w:t>
      </w:r>
      <w:proofErr w:type="spellStart"/>
      <w:r>
        <w:t>z</w:t>
      </w:r>
      <w:proofErr w:type="spellEnd"/>
      <w:r>
        <w:t xml:space="preserve"> osobą zakażoną twarzą w twarz przez dłuższy czas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c) każdą osobę mieszkającą w tym samym gospodarstwie domowym co osoba chora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2. Osób z kontaktu NIE uważa się za zakażone ,jednak prewencyjnie zaleca się: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a) pozostanie w domu przez 14 dni od ostatniego kontaktu z osobą chorą i prowadzenie samoobserwacji- codzienny pomiar temperatury i świadome zwracanie uwagi na swój stan zdrowia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b) poddanie się monitoringowi pracownika stacji sanitarno-epidemiologicznej w szczególności udostępnienie numeru telefonu w celu umożliwienia codziennego kontaktu i przeprowadzenia wywiadu odnośnie stanu zdrowia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c) jeżeli w ciągu 14 dni samoobserwacji zauważone zostaną objawy(gorączka ,kaszel, duszność ,problemy z oddychaniem) należy bezzwłocznie , telefonicznie powiadomić stację sanitarno- epidemiologiczną lub zgłosić się bezpośrednio do oddziału zakaźnego lub oddziału obserwacyjno- zakaźnego ,gdzie określony zostanie dalszy tryb postępowania medycznego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3.Pozostali pracownicy nie są zobowiązani do podejmowania szczególnych środków ostrożności. Jeśli wystąpią niepokojące objawy,</w:t>
      </w:r>
      <w:r w:rsidR="002B5219">
        <w:t xml:space="preserve"> </w:t>
      </w:r>
      <w:r>
        <w:t>poddani zostaną kwalifikacji przez służby sanitarne – w zależności od rodzaju tych objawów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4.Decyzja, do jakiej grupy kontaktu należą pracownicy,</w:t>
      </w:r>
      <w:r w:rsidR="002B5219">
        <w:t xml:space="preserve"> </w:t>
      </w:r>
      <w:r>
        <w:t>powinna zostać podjęta  we współpracy ze służbami sanitarnymi.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  <w:b/>
          <w:bCs/>
        </w:rPr>
      </w:pPr>
      <w:r>
        <w:rPr>
          <w:b/>
          <w:bCs/>
        </w:rPr>
        <w:t>IX. Potwierdzenie zakażenia SARS-CoV-2 na terenie przedszkola.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 xml:space="preserve">1.Dyrektor informuje Państwowego Powiatowego Inspektora Sanitarnego o zaistniałej sytuacji i w porozumieniu z Burmistrzem Dzielnicy Mokotów ,po uzyskaniu pozytywnej opinii </w:t>
      </w:r>
      <w:proofErr w:type="spellStart"/>
      <w:r>
        <w:t>sanepidu,podejmuje</w:t>
      </w:r>
      <w:proofErr w:type="spellEnd"/>
      <w:r>
        <w:t xml:space="preserve"> stosowną decyzję o zamknięciu przedszkola(zawieszeniu zajęć),zmianie modelu kształcenia lub innych środków prewencyjnych.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2. Dyrektor przedszkola  o potwierdzeniu zakażenia u pracownika /dziecka informuje Burmistrza Dzielnicy Mokotów i Mazowieckiego Kuratora Oświaty zgodnie ze schematem procesu komunikowania się w sytuacjach kryzysowych dotyczących jednostek systemu oświaty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3. W przypadku potwierdzenia zakażenia SARS-CoV-2 dyrektor przedszkola zobowiązany jest do stosowania się  do zaleceń Państwowego Powiatowego Inspektora Sanitarnego przy ustalaniu, czy należy wdrożyć dodatkowe procedury biorąc pod uwagę zaistniały przypadek .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4. Jeśli zalecenia sanepidu przekazane są za pomocą środków komunikacji elektronicznej lub za pomocą innych środków łączności należy sporządzić notatkę lub protokół.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</w:rPr>
      </w:pPr>
      <w:r>
        <w:t>5. Rekomenduje się ustalenie listy osób przebywających w tym samym czasie w części przedszkola lub jego całości, w którym przebywała osoba zakażona.</w:t>
      </w:r>
    </w:p>
    <w:p w:rsidR="00281781" w:rsidRDefault="00281781" w:rsidP="00281781">
      <w:pPr>
        <w:pStyle w:val="Standard"/>
        <w:rPr>
          <w:rFonts w:hint="eastAsia"/>
        </w:rPr>
      </w:pPr>
    </w:p>
    <w:p w:rsidR="00281781" w:rsidRDefault="00281781" w:rsidP="00281781">
      <w:pPr>
        <w:pStyle w:val="Standard"/>
        <w:rPr>
          <w:rFonts w:hint="eastAsia"/>
          <w:b/>
          <w:bCs/>
        </w:rPr>
      </w:pPr>
    </w:p>
    <w:p w:rsidR="00281781" w:rsidRDefault="00281781" w:rsidP="00281781">
      <w:pPr>
        <w:pStyle w:val="Standard"/>
        <w:rPr>
          <w:rFonts w:hint="eastAsia"/>
          <w:b/>
          <w:bCs/>
        </w:rPr>
      </w:pPr>
    </w:p>
    <w:p w:rsidR="00281781" w:rsidRDefault="00281781" w:rsidP="00281781">
      <w:pPr>
        <w:pStyle w:val="Standard"/>
        <w:rPr>
          <w:rFonts w:hint="eastAsia"/>
          <w:b/>
          <w:bCs/>
        </w:rPr>
      </w:pPr>
    </w:p>
    <w:p w:rsidR="00281781" w:rsidRDefault="00281781" w:rsidP="00281781">
      <w:pPr>
        <w:pStyle w:val="Standard"/>
        <w:rPr>
          <w:rFonts w:hint="eastAsia"/>
          <w:b/>
          <w:bCs/>
        </w:rPr>
      </w:pPr>
    </w:p>
    <w:p w:rsidR="00281781" w:rsidRDefault="00281781" w:rsidP="00281781">
      <w:pPr>
        <w:pStyle w:val="Standard"/>
        <w:rPr>
          <w:rFonts w:hint="eastAsia"/>
          <w:b/>
          <w:bCs/>
        </w:rPr>
      </w:pPr>
    </w:p>
    <w:p w:rsidR="00281781" w:rsidRDefault="00281781" w:rsidP="00281781">
      <w:pPr>
        <w:pStyle w:val="Standard"/>
        <w:rPr>
          <w:rFonts w:hint="eastAsia"/>
          <w:b/>
          <w:bCs/>
        </w:rPr>
      </w:pPr>
    </w:p>
    <w:p w:rsidR="00281781" w:rsidRDefault="00281781" w:rsidP="00281781">
      <w:pPr>
        <w:pStyle w:val="Standard"/>
        <w:rPr>
          <w:rFonts w:hint="eastAsia"/>
          <w:b/>
          <w:bCs/>
        </w:rPr>
      </w:pPr>
    </w:p>
    <w:p w:rsidR="00281781" w:rsidRDefault="00281781" w:rsidP="00281781">
      <w:pPr>
        <w:pStyle w:val="Standard"/>
        <w:rPr>
          <w:rFonts w:hint="eastAsia"/>
          <w:b/>
          <w:bCs/>
        </w:rPr>
      </w:pPr>
    </w:p>
    <w:p w:rsidR="00281781" w:rsidRDefault="00281781" w:rsidP="00281781">
      <w:pPr>
        <w:pStyle w:val="Standard"/>
        <w:rPr>
          <w:rFonts w:hint="eastAsia"/>
          <w:b/>
          <w:bCs/>
        </w:rPr>
      </w:pPr>
    </w:p>
    <w:p w:rsidR="00281781" w:rsidRDefault="00281781" w:rsidP="00281781">
      <w:pPr>
        <w:pStyle w:val="Standard"/>
        <w:rPr>
          <w:rFonts w:hint="eastAsia"/>
          <w:b/>
          <w:bCs/>
        </w:rPr>
      </w:pPr>
      <w:r>
        <w:rPr>
          <w:b/>
          <w:bCs/>
        </w:rPr>
        <w:lastRenderedPageBreak/>
        <w:t>X. Postanowienia końcowe</w:t>
      </w:r>
    </w:p>
    <w:p w:rsidR="00281781" w:rsidRDefault="00281781" w:rsidP="00281781">
      <w:pPr>
        <w:pStyle w:val="Standard"/>
        <w:rPr>
          <w:rFonts w:hint="eastAsia"/>
          <w:b/>
          <w:bCs/>
        </w:rPr>
      </w:pPr>
    </w:p>
    <w:p w:rsidR="00281781" w:rsidRDefault="00281781" w:rsidP="00281781">
      <w:pPr>
        <w:pStyle w:val="Standard"/>
        <w:rPr>
          <w:b/>
          <w:bCs/>
        </w:rPr>
      </w:pPr>
      <w:r>
        <w:rPr>
          <w:b/>
          <w:bCs/>
        </w:rPr>
        <w:t xml:space="preserve">1. W przypadku zaobserwowania niepokojących objawów (wymienionych w części IV </w:t>
      </w:r>
      <w:proofErr w:type="spellStart"/>
      <w:r>
        <w:rPr>
          <w:b/>
          <w:bCs/>
        </w:rPr>
        <w:t>pkt</w:t>
      </w:r>
      <w:proofErr w:type="spellEnd"/>
      <w:r>
        <w:rPr>
          <w:b/>
          <w:bCs/>
        </w:rPr>
        <w:t xml:space="preserve"> 3 bezzwłocznie należy powiadomić Powiatową Stację   Sanitarno- Epidemiologiczną w m. st. Warszawa ul. Jana Kochanowskiego 21; 01-864 Warszawa</w:t>
      </w:r>
    </w:p>
    <w:p w:rsidR="002B5219" w:rsidRDefault="002B5219" w:rsidP="00281781">
      <w:pPr>
        <w:pStyle w:val="Standard"/>
        <w:rPr>
          <w:rFonts w:hint="eastAsia"/>
          <w:b/>
          <w:bCs/>
        </w:rPr>
      </w:pPr>
    </w:p>
    <w:p w:rsidR="00281781" w:rsidRDefault="00281781" w:rsidP="00281781">
      <w:pPr>
        <w:pStyle w:val="Standard"/>
        <w:numPr>
          <w:ilvl w:val="0"/>
          <w:numId w:val="2"/>
        </w:numPr>
        <w:rPr>
          <w:rFonts w:hint="eastAsia"/>
        </w:rPr>
      </w:pPr>
      <w:r>
        <w:rPr>
          <w:b/>
          <w:bCs/>
        </w:rPr>
        <w:t xml:space="preserve">infolinia dla obywatela </w:t>
      </w:r>
      <w:proofErr w:type="spellStart"/>
      <w:r>
        <w:rPr>
          <w:b/>
          <w:bCs/>
        </w:rPr>
        <w:t>ws</w:t>
      </w:r>
      <w:proofErr w:type="spellEnd"/>
      <w:r>
        <w:rPr>
          <w:b/>
          <w:bCs/>
        </w:rPr>
        <w:t>. kwarantanny i zdrowia -222 500 115</w:t>
      </w:r>
    </w:p>
    <w:p w:rsidR="00281781" w:rsidRDefault="00281781" w:rsidP="00281781">
      <w:pPr>
        <w:pStyle w:val="Standard"/>
        <w:numPr>
          <w:ilvl w:val="0"/>
          <w:numId w:val="2"/>
        </w:numPr>
        <w:rPr>
          <w:rFonts w:hint="eastAsia"/>
          <w:b/>
          <w:bCs/>
        </w:rPr>
      </w:pPr>
      <w:r>
        <w:rPr>
          <w:b/>
          <w:bCs/>
        </w:rPr>
        <w:t>numer informacyjny czynny w godz. 8-16  - 22 32 58 958</w:t>
      </w:r>
    </w:p>
    <w:p w:rsidR="00281781" w:rsidRDefault="00281781" w:rsidP="00281781">
      <w:pPr>
        <w:pStyle w:val="Standard"/>
        <w:numPr>
          <w:ilvl w:val="0"/>
          <w:numId w:val="2"/>
        </w:numPr>
        <w:rPr>
          <w:rFonts w:hint="eastAsia"/>
          <w:b/>
          <w:bCs/>
        </w:rPr>
      </w:pPr>
      <w:r>
        <w:rPr>
          <w:b/>
          <w:bCs/>
        </w:rPr>
        <w:t>kontakt do biura podawczego- 22 31 07 900</w:t>
      </w:r>
    </w:p>
    <w:p w:rsidR="00281781" w:rsidRPr="00C26FD1" w:rsidRDefault="00281781" w:rsidP="00281781">
      <w:pPr>
        <w:pStyle w:val="Standard"/>
        <w:numPr>
          <w:ilvl w:val="0"/>
          <w:numId w:val="2"/>
        </w:numPr>
        <w:rPr>
          <w:rFonts w:hint="eastAsia"/>
          <w:b/>
          <w:bCs/>
          <w:lang w:val="en-US"/>
        </w:rPr>
      </w:pPr>
      <w:proofErr w:type="spellStart"/>
      <w:r w:rsidRPr="00C26FD1">
        <w:rPr>
          <w:b/>
          <w:bCs/>
          <w:lang w:val="en-US"/>
        </w:rPr>
        <w:t>adres</w:t>
      </w:r>
      <w:proofErr w:type="spellEnd"/>
      <w:r w:rsidRPr="00C26FD1">
        <w:rPr>
          <w:b/>
          <w:bCs/>
          <w:lang w:val="en-US"/>
        </w:rPr>
        <w:t xml:space="preserve"> e-mail: koronawirus@pssewawa.pl</w:t>
      </w:r>
    </w:p>
    <w:p w:rsidR="00592613" w:rsidRPr="00281781" w:rsidRDefault="00592613">
      <w:pPr>
        <w:rPr>
          <w:lang w:val="en-US"/>
        </w:rPr>
      </w:pPr>
    </w:p>
    <w:sectPr w:rsidR="00592613" w:rsidRPr="00281781" w:rsidSect="002C2D90">
      <w:pgSz w:w="11906" w:h="16838"/>
      <w:pgMar w:top="1134" w:right="900" w:bottom="1134" w:left="68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tarSymbol">
    <w:charset w:val="02"/>
    <w:family w:val="auto"/>
    <w:pitch w:val="default"/>
    <w:sig w:usb0="00000000" w:usb1="00000000" w:usb2="00000000" w:usb3="00000000" w:csb0="00000000" w:csb1="00000000"/>
  </w:font>
  <w:font w:name="OpenSymbol">
    <w:charset w:val="02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21452D"/>
    <w:multiLevelType w:val="multilevel"/>
    <w:tmpl w:val="1278E776"/>
    <w:lvl w:ilvl="0">
      <w:numFmt w:val="bullet"/>
      <w:lvlText w:val="•"/>
      <w:lvlJc w:val="left"/>
      <w:rPr>
        <w:rFonts w:ascii="StarSymbol" w:eastAsia="OpenSymbol" w:hAnsi="StarSymbol" w:cs="OpenSymbol"/>
      </w:rPr>
    </w:lvl>
    <w:lvl w:ilvl="1">
      <w:numFmt w:val="bullet"/>
      <w:lvlText w:val="•"/>
      <w:lvlJc w:val="left"/>
      <w:rPr>
        <w:rFonts w:ascii="StarSymbol" w:eastAsia="OpenSymbol" w:hAnsi="StarSymbol" w:cs="OpenSymbol"/>
      </w:rPr>
    </w:lvl>
    <w:lvl w:ilvl="2">
      <w:numFmt w:val="bullet"/>
      <w:lvlText w:val="•"/>
      <w:lvlJc w:val="left"/>
      <w:rPr>
        <w:rFonts w:ascii="StarSymbol" w:eastAsia="OpenSymbol" w:hAnsi="StarSymbol" w:cs="OpenSymbol"/>
      </w:rPr>
    </w:lvl>
    <w:lvl w:ilvl="3">
      <w:numFmt w:val="bullet"/>
      <w:lvlText w:val="•"/>
      <w:lvlJc w:val="left"/>
      <w:rPr>
        <w:rFonts w:ascii="StarSymbol" w:eastAsia="OpenSymbol" w:hAnsi="StarSymbol" w:cs="OpenSymbol"/>
      </w:rPr>
    </w:lvl>
    <w:lvl w:ilvl="4">
      <w:numFmt w:val="bullet"/>
      <w:lvlText w:val="•"/>
      <w:lvlJc w:val="left"/>
      <w:rPr>
        <w:rFonts w:ascii="StarSymbol" w:eastAsia="OpenSymbol" w:hAnsi="StarSymbol" w:cs="OpenSymbol"/>
      </w:rPr>
    </w:lvl>
    <w:lvl w:ilvl="5">
      <w:numFmt w:val="bullet"/>
      <w:lvlText w:val="•"/>
      <w:lvlJc w:val="left"/>
      <w:rPr>
        <w:rFonts w:ascii="StarSymbol" w:eastAsia="OpenSymbol" w:hAnsi="StarSymbol" w:cs="OpenSymbol"/>
      </w:rPr>
    </w:lvl>
    <w:lvl w:ilvl="6">
      <w:numFmt w:val="bullet"/>
      <w:lvlText w:val="•"/>
      <w:lvlJc w:val="left"/>
      <w:rPr>
        <w:rFonts w:ascii="StarSymbol" w:eastAsia="OpenSymbol" w:hAnsi="StarSymbol" w:cs="OpenSymbol"/>
      </w:rPr>
    </w:lvl>
    <w:lvl w:ilvl="7">
      <w:numFmt w:val="bullet"/>
      <w:lvlText w:val="•"/>
      <w:lvlJc w:val="left"/>
      <w:rPr>
        <w:rFonts w:ascii="StarSymbol" w:eastAsia="OpenSymbol" w:hAnsi="StarSymbol" w:cs="OpenSymbol"/>
      </w:rPr>
    </w:lvl>
    <w:lvl w:ilvl="8">
      <w:numFmt w:val="bullet"/>
      <w:lvlText w:val="•"/>
      <w:lvlJc w:val="left"/>
      <w:rPr>
        <w:rFonts w:ascii="StarSymbol" w:eastAsia="OpenSymbol" w:hAnsi="StarSymbol" w:cs="OpenSymbol"/>
      </w:rPr>
    </w:lvl>
  </w:abstractNum>
  <w:abstractNum w:abstractNumId="1">
    <w:nsid w:val="2E761AD0"/>
    <w:multiLevelType w:val="multilevel"/>
    <w:tmpl w:val="AC54B65C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◦"/>
      <w:lvlJc w:val="left"/>
      <w:rPr>
        <w:rFonts w:ascii="OpenSymbol" w:eastAsia="OpenSymbol" w:hAnsi="OpenSymbol" w:cs="OpenSymbol"/>
      </w:rPr>
    </w:lvl>
    <w:lvl w:ilvl="2">
      <w:numFmt w:val="bullet"/>
      <w:lvlText w:val="▪"/>
      <w:lvlJc w:val="left"/>
      <w:rPr>
        <w:rFonts w:ascii="OpenSymbol" w:eastAsia="OpenSymbol" w:hAnsi="OpenSymbol" w:cs="OpenSymbol"/>
      </w:rPr>
    </w:lvl>
    <w:lvl w:ilvl="3">
      <w:numFmt w:val="bullet"/>
      <w:lvlText w:val="•"/>
      <w:lvlJc w:val="left"/>
      <w:rPr>
        <w:rFonts w:ascii="OpenSymbol" w:eastAsia="OpenSymbol" w:hAnsi="OpenSymbol" w:cs="OpenSymbol"/>
      </w:rPr>
    </w:lvl>
    <w:lvl w:ilvl="4">
      <w:numFmt w:val="bullet"/>
      <w:lvlText w:val="◦"/>
      <w:lvlJc w:val="left"/>
      <w:rPr>
        <w:rFonts w:ascii="OpenSymbol" w:eastAsia="OpenSymbol" w:hAnsi="OpenSymbol" w:cs="OpenSymbol"/>
      </w:rPr>
    </w:lvl>
    <w:lvl w:ilvl="5">
      <w:numFmt w:val="bullet"/>
      <w:lvlText w:val="▪"/>
      <w:lvlJc w:val="left"/>
      <w:rPr>
        <w:rFonts w:ascii="OpenSymbol" w:eastAsia="OpenSymbol" w:hAnsi="OpenSymbol" w:cs="OpenSymbol"/>
      </w:rPr>
    </w:lvl>
    <w:lvl w:ilvl="6">
      <w:numFmt w:val="bullet"/>
      <w:lvlText w:val="•"/>
      <w:lvlJc w:val="left"/>
      <w:rPr>
        <w:rFonts w:ascii="OpenSymbol" w:eastAsia="OpenSymbol" w:hAnsi="OpenSymbol" w:cs="OpenSymbol"/>
      </w:rPr>
    </w:lvl>
    <w:lvl w:ilvl="7">
      <w:numFmt w:val="bullet"/>
      <w:lvlText w:val="◦"/>
      <w:lvlJc w:val="left"/>
      <w:rPr>
        <w:rFonts w:ascii="OpenSymbol" w:eastAsia="OpenSymbol" w:hAnsi="OpenSymbol" w:cs="OpenSymbol"/>
      </w:rPr>
    </w:lvl>
    <w:lvl w:ilvl="8">
      <w:numFmt w:val="bullet"/>
      <w:lvlText w:val="▪"/>
      <w:lvlJc w:val="left"/>
      <w:rPr>
        <w:rFonts w:ascii="OpenSymbol" w:eastAsia="OpenSymbol" w:hAnsi="OpenSymbol" w:cs="OpenSymbol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compat/>
  <w:rsids>
    <w:rsidRoot w:val="00281781"/>
    <w:rsid w:val="00281781"/>
    <w:rsid w:val="002B5219"/>
    <w:rsid w:val="00592613"/>
    <w:rsid w:val="00971B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9261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281781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1487</Words>
  <Characters>8924</Characters>
  <Application>Microsoft Office Word</Application>
  <DocSecurity>0</DocSecurity>
  <Lines>74</Lines>
  <Paragraphs>20</Paragraphs>
  <ScaleCrop>false</ScaleCrop>
  <Company/>
  <LinksUpToDate>false</LinksUpToDate>
  <CharactersWithSpaces>10391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2020-08-31T06:26:00Z</dcterms:created>
  <dcterms:modified xsi:type="dcterms:W3CDTF">2020-08-31T06:28:00Z</dcterms:modified>
</cp:coreProperties>
</file>